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99" w:rsidRPr="001C58CC" w:rsidRDefault="001C58CC" w:rsidP="001C58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C58CC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1270</wp:posOffset>
            </wp:positionV>
            <wp:extent cx="914400" cy="1445260"/>
            <wp:effectExtent l="0" t="0" r="0" b="2540"/>
            <wp:wrapTopAndBottom/>
            <wp:docPr id="1" name="รูปภาพ 1" descr="ตราสัญลักษ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สัญลักษณ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499" w:rsidRPr="001C58CC">
        <w:rPr>
          <w:rFonts w:ascii="TH SarabunIT๙" w:hAnsi="TH SarabunIT๙" w:cs="TH SarabunIT๙"/>
          <w:b/>
          <w:bCs/>
          <w:sz w:val="32"/>
          <w:szCs w:val="32"/>
          <w:cs/>
        </w:rPr>
        <w:t>แบบรับรองไม่มีผลประโยชน์ทับซ้อนเกี่ยวกับการจัดซื้อจัดจ้าง</w:t>
      </w:r>
    </w:p>
    <w:p w:rsidR="00081499" w:rsidRPr="001C58CC" w:rsidRDefault="00081499" w:rsidP="00081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8C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โครงการ..........</w:t>
      </w:r>
      <w:r w:rsidR="001C58C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Pr="001C58C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</w:t>
      </w:r>
      <w:r w:rsidR="00BB099C">
        <w:rPr>
          <w:rFonts w:ascii="TH SarabunIT๙" w:hAnsi="TH SarabunIT๙" w:cs="TH SarabunIT๙" w:hint="cs"/>
          <w:b/>
          <w:bCs/>
          <w:sz w:val="32"/>
          <w:szCs w:val="32"/>
          <w:cs/>
        </w:rPr>
        <w:t>(ชื่อโครงการ)</w:t>
      </w:r>
    </w:p>
    <w:p w:rsidR="00081499" w:rsidRPr="001C58CC" w:rsidRDefault="00081499" w:rsidP="001C58C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58CC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r w:rsidRPr="001C58C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  <w:r w:rsidRPr="001C58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(ระบุวิธีจัดซื้อจัดจ้าง) </w:t>
      </w:r>
    </w:p>
    <w:p w:rsidR="00081499" w:rsidRDefault="00A1223D" w:rsidP="001C58C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เพื่อให้การประเมินคุณธรรมและความโปร่งใสในการดำเนินงานของหน่วย</w:t>
      </w:r>
      <w:r w:rsidR="00AF0F9F">
        <w:rPr>
          <w:rFonts w:ascii="TH SarabunIT๙" w:hAnsi="TH SarabunIT๙" w:cs="TH SarabunIT๙" w:hint="cs"/>
          <w:sz w:val="32"/>
          <w:szCs w:val="32"/>
          <w:cs/>
        </w:rPr>
        <w:t>งานภาครัฐ</w:t>
      </w:r>
      <w:r w:rsidR="001C5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F9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0F9F">
        <w:rPr>
          <w:rFonts w:ascii="TH SarabunIT๙" w:hAnsi="TH SarabunIT๙" w:cs="TH SarabunIT๙"/>
          <w:sz w:val="32"/>
          <w:szCs w:val="32"/>
        </w:rPr>
        <w:t xml:space="preserve">Integrity and Transparency Assessment-ITA) </w:t>
      </w:r>
      <w:r w:rsidR="00AF0F9F">
        <w:rPr>
          <w:rFonts w:ascii="TH SarabunIT๙" w:hAnsi="TH SarabunIT๙" w:cs="TH SarabunIT๙" w:hint="cs"/>
          <w:sz w:val="32"/>
          <w:szCs w:val="32"/>
          <w:cs/>
        </w:rPr>
        <w:t>ครอบคลุม</w:t>
      </w:r>
      <w:r w:rsidR="00081499" w:rsidRPr="00081499">
        <w:rPr>
          <w:rFonts w:ascii="TH SarabunIT๙" w:hAnsi="TH SarabunIT๙" w:cs="TH SarabunIT๙"/>
          <w:sz w:val="32"/>
          <w:szCs w:val="32"/>
          <w:cs/>
        </w:rPr>
        <w:t xml:space="preserve">การปฏิบัติราชการในส่วนที่เกี่ยวข้องกับการจัดซื้อจัดจ้าง </w:t>
      </w:r>
      <w:r w:rsidR="001C58C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81499" w:rsidRPr="00081499">
        <w:rPr>
          <w:rFonts w:ascii="TH SarabunIT๙" w:hAnsi="TH SarabunIT๙" w:cs="TH SarabunIT๙"/>
          <w:sz w:val="32"/>
          <w:szCs w:val="32"/>
          <w:cs/>
        </w:rPr>
        <w:t>มีความโปร่งใสและสุจริต เป็นไปตาม</w:t>
      </w:r>
      <w:r w:rsidR="00AF0F9F">
        <w:rPr>
          <w:rFonts w:ascii="TH SarabunIT๙" w:hAnsi="TH SarabunIT๙" w:cs="TH SarabunIT๙" w:hint="cs"/>
          <w:sz w:val="32"/>
          <w:szCs w:val="32"/>
          <w:cs/>
        </w:rPr>
        <w:t>กฎ ระเบียบ และสอดคล้องกับพระราชบัญญัติการจัดซื้อจัดจ้างและการบริหารพัสดุภาครัฐ พ.ศ 2560 และระเบียบกระทรวงการคลังว่าด้วยการจัดซื้อจัดจ้างและการบริหารพัสดุภาครัฐ พ.ศ. 2560 เพื่อป้องกันการมี</w:t>
      </w:r>
      <w:r w:rsidR="00081499" w:rsidRPr="00081499">
        <w:rPr>
          <w:rFonts w:ascii="TH SarabunIT๙" w:hAnsi="TH SarabunIT๙" w:cs="TH SarabunIT๙"/>
          <w:sz w:val="32"/>
          <w:szCs w:val="32"/>
          <w:cs/>
        </w:rPr>
        <w:t>ผลประโยชน์ทับซ้อน ข้าพเจ้าขอรับรองตนเองไม่มีผลประโยชน์ทับซ้อนเกี่ยวกับการจัดซื้อจัดจ้าง ตามรายละเอียดดังต่อไปนี</w:t>
      </w:r>
      <w:r w:rsidR="0008149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1C58CC" w:rsidRDefault="00081499" w:rsidP="001C58C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1499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ให้ระบุเครื่องหมาย √ เป็นคณะกรรมการที่เกี่ยวข้อง/ผู้ที่เกี่ยวข้อง</w:t>
      </w:r>
    </w:p>
    <w:p w:rsidR="001C58CC" w:rsidRDefault="001C58CC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1C58CC" w:rsidSect="001C58CC">
          <w:pgSz w:w="12240" w:h="15840"/>
          <w:pgMar w:top="851" w:right="1134" w:bottom="737" w:left="1701" w:header="720" w:footer="720" w:gutter="0"/>
          <w:cols w:space="720"/>
          <w:docGrid w:linePitch="360"/>
        </w:sectPr>
      </w:pPr>
    </w:p>
    <w:p w:rsidR="001C58CC" w:rsidRDefault="00081499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C58CC">
        <w:rPr>
          <w:rFonts w:ascii="TH SarabunIT๙" w:hAnsi="TH SarabunIT๙" w:cs="TH SarabunIT๙"/>
          <w:sz w:val="32"/>
          <w:szCs w:val="32"/>
          <w:cs/>
        </w:rPr>
        <w:t>เจ้าหน้าที่พัสดุ</w:t>
      </w:r>
    </w:p>
    <w:p w:rsidR="001C58CC" w:rsidRPr="001C58CC" w:rsidRDefault="001C58CC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หัวหน้าเจ้าหน้าที่พัสด</w:t>
      </w:r>
    </w:p>
    <w:p w:rsidR="00AF0F9F" w:rsidRPr="001C58CC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C58CC">
        <w:rPr>
          <w:rFonts w:ascii="TH SarabunIT๙" w:hAnsi="TH SarabunIT๙" w:cs="TH SarabunIT๙"/>
          <w:sz w:val="32"/>
          <w:szCs w:val="32"/>
          <w:cs/>
        </w:rPr>
        <w:t>คณะกรรมการพิจารณาผลการประกวดราคาอิเล็กทรอนิกส์</w:t>
      </w:r>
    </w:p>
    <w:p w:rsidR="001C58CC" w:rsidRPr="00AF0F9F" w:rsidRDefault="001C58CC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คณะกรรมการพิจารณาผลการสอบราคา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คณะกรรมการซื้อซื้อหรือจ้างโดยวิธีคัดเลือก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คณะกรรมการซื้อหรือหรือจ้างโดยวิธีเฉพาะเจาะจง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คณะกรรมการดำเนินงานงานจ้างที่ปรึกษาโดยวิธีประกาศเชิญชวนทั่วไป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คณะกรรมการดำเนินงานจ้างที่ปรึกษาโดยวิธีคัดเลือก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คณะกรรมการดำเนินงานจ้างที่ปรึกษาโดยวิธีเฉพาะเจาะจง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คณะกรรมการตรวจรับพัสดุในงานจ้างที่ปรึกษา</w:t>
      </w:r>
    </w:p>
    <w:p w:rsidR="00AF0F9F" w:rsidRPr="00AF0F9F" w:rsidRDefault="00AF0F9F" w:rsidP="001C58CC">
      <w:pPr>
        <w:pStyle w:val="a7"/>
        <w:numPr>
          <w:ilvl w:val="0"/>
          <w:numId w:val="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ผู้ควบคุมงาน</w:t>
      </w:r>
    </w:p>
    <w:p w:rsidR="001C58CC" w:rsidRPr="001C58CC" w:rsidRDefault="00AF0F9F" w:rsidP="001C58CC">
      <w:pPr>
        <w:pStyle w:val="a7"/>
        <w:numPr>
          <w:ilvl w:val="0"/>
          <w:numId w:val="3"/>
        </w:numPr>
        <w:spacing w:after="120" w:line="240" w:lineRule="auto"/>
        <w:ind w:left="993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F0F9F">
        <w:rPr>
          <w:rFonts w:ascii="TH SarabunIT๙" w:hAnsi="TH SarabunIT๙" w:cs="TH SarabunIT๙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0F9F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:rsidR="001C58CC" w:rsidRDefault="001C58CC" w:rsidP="001C58CC">
      <w:pPr>
        <w:spacing w:after="12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  <w:cs/>
        </w:rPr>
        <w:sectPr w:rsidR="001C58CC" w:rsidSect="001C58CC">
          <w:type w:val="continuous"/>
          <w:pgSz w:w="12240" w:h="15840"/>
          <w:pgMar w:top="851" w:right="1134" w:bottom="737" w:left="1701" w:header="720" w:footer="720" w:gutter="0"/>
          <w:cols w:num="2" w:space="720"/>
          <w:docGrid w:linePitch="360"/>
        </w:sectPr>
      </w:pPr>
    </w:p>
    <w:p w:rsidR="00081499" w:rsidRPr="001C58CC" w:rsidRDefault="00081499" w:rsidP="001C58CC">
      <w:pPr>
        <w:spacing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1C58CC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ข้าพเจ้าขอรับรองตนเอง ดังนี้</w:t>
      </w:r>
    </w:p>
    <w:p w:rsidR="001C58CC" w:rsidRPr="001C58CC" w:rsidRDefault="001C58CC" w:rsidP="001C58CC">
      <w:pPr>
        <w:pStyle w:val="a7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1499" w:rsidRPr="00081499">
        <w:rPr>
          <w:rFonts w:ascii="TH SarabunIT๙" w:hAnsi="TH SarabunIT๙" w:cs="TH SarabunIT๙"/>
          <w:sz w:val="32"/>
          <w:szCs w:val="32"/>
          <w:cs/>
        </w:rPr>
        <w:t xml:space="preserve">ไม่มีส่วนได้ส่วนเสียกับผู้เสนอราคาหรือผู้ขายหรือผู้รับจ้าง โดยไม่มีความเกี่ยวข้องเป็นผู้จัดการ </w:t>
      </w:r>
      <w:r w:rsidR="00081499" w:rsidRPr="00081499">
        <w:rPr>
          <w:rFonts w:ascii="TH SarabunIT๙" w:hAnsi="TH SarabunIT๙" w:cs="TH SarabunIT๙"/>
          <w:spacing w:val="-12"/>
          <w:sz w:val="32"/>
          <w:szCs w:val="32"/>
          <w:cs/>
        </w:rPr>
        <w:t>หุ้นส่วนผู้จัดการ กรรมการผู้จัดการ ผู้บริหาร ผู้มีอ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="00081499" w:rsidRPr="00081499">
        <w:rPr>
          <w:rFonts w:ascii="TH SarabunIT๙" w:hAnsi="TH SarabunIT๙" w:cs="TH SarabunIT๙"/>
          <w:spacing w:val="-12"/>
          <w:sz w:val="32"/>
          <w:szCs w:val="32"/>
          <w:cs/>
        </w:rPr>
        <w:t>นาจในการด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="00081499" w:rsidRPr="00081499">
        <w:rPr>
          <w:rFonts w:ascii="TH SarabunIT๙" w:hAnsi="TH SarabunIT๙" w:cs="TH SarabunIT๙"/>
          <w:spacing w:val="-12"/>
          <w:sz w:val="32"/>
          <w:szCs w:val="32"/>
          <w:cs/>
        </w:rPr>
        <w:t>เนินงาน คู่สมรส พ่อแม่ บุตร พี่น้องร่วมสายโลหิต</w:t>
      </w:r>
    </w:p>
    <w:p w:rsidR="001C58CC" w:rsidRDefault="00081499" w:rsidP="001C58CC">
      <w:pPr>
        <w:pStyle w:val="a7"/>
        <w:numPr>
          <w:ilvl w:val="0"/>
          <w:numId w:val="4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C58CC">
        <w:rPr>
          <w:rFonts w:ascii="TH SarabunIT๙" w:hAnsi="TH SarabunIT๙" w:cs="TH SarabunIT๙"/>
          <w:sz w:val="32"/>
          <w:szCs w:val="32"/>
          <w:cs/>
        </w:rPr>
        <w:t>ไม่เคยเรียกรับ หรือยอมรับเงินหรือทรัพย์สินอย่างอื่นจากผู้เสนอราคาหรือผู้ขายหรือผู้รับจ้าง</w:t>
      </w:r>
    </w:p>
    <w:p w:rsidR="001C58CC" w:rsidRPr="001C58CC" w:rsidRDefault="001C58CC" w:rsidP="001C58C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C58CC">
        <w:rPr>
          <w:rFonts w:ascii="TH SarabunIT๙" w:hAnsi="TH SarabunIT๙" w:cs="TH SarabunIT๙"/>
          <w:sz w:val="32"/>
          <w:szCs w:val="32"/>
          <w:cs/>
        </w:rPr>
        <w:t>O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81499" w:rsidRPr="001C58CC">
        <w:rPr>
          <w:rFonts w:ascii="TH SarabunIT๙" w:hAnsi="TH SarabunIT๙" w:cs="TH SarabunIT๙"/>
          <w:sz w:val="32"/>
          <w:szCs w:val="32"/>
          <w:cs/>
        </w:rPr>
        <w:t>ไม่เคยเปิดเผยข้อมูลที่เป็นข้อมูลประกอบการตัดสินใจของคณะกรรมการตรวจรับพัสดุและคณะกรรมการตรวจการจ้าง เพื่อเอื้อประโยชน์ให้กับผู้ขายหรือผู้รับจ้าง อันจะก่อให้เกิดความเสียหายต่อราชการ</w:t>
      </w:r>
    </w:p>
    <w:p w:rsidR="00081499" w:rsidRPr="001C58CC" w:rsidRDefault="001C58CC" w:rsidP="001C58CC">
      <w:pPr>
        <w:pStyle w:val="a7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1499" w:rsidRPr="001C58CC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 หรือด</w:t>
      </w:r>
      <w:r w:rsidRPr="001C58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1499" w:rsidRPr="001C58CC">
        <w:rPr>
          <w:rFonts w:ascii="TH SarabunIT๙" w:hAnsi="TH SarabunIT๙" w:cs="TH SarabunIT๙"/>
          <w:sz w:val="32"/>
          <w:szCs w:val="32"/>
          <w:cs/>
        </w:rPr>
        <w:t>เนินการ หรือกระท</w:t>
      </w:r>
      <w:r w:rsidRPr="001C58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1499" w:rsidRPr="001C58CC">
        <w:rPr>
          <w:rFonts w:ascii="TH SarabunIT๙" w:hAnsi="TH SarabunIT๙" w:cs="TH SarabunIT๙"/>
          <w:sz w:val="32"/>
          <w:szCs w:val="32"/>
          <w:cs/>
        </w:rPr>
        <w:t>นิติกรรมหรือสัญญาซึ่งตนเองหรือบุคคลอื่นจะได้ประโยชน์อันมิควรได้โดยชอบด้วยกฎหมาย</w:t>
      </w:r>
    </w:p>
    <w:p w:rsidR="00081499" w:rsidRDefault="001C58CC" w:rsidP="001C58CC">
      <w:pPr>
        <w:pStyle w:val="a7"/>
        <w:spacing w:after="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511387</wp:posOffset>
                </wp:positionV>
                <wp:extent cx="3073400" cy="99906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999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58CC" w:rsidRDefault="001C58CC" w:rsidP="001C5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....)</w:t>
                            </w:r>
                          </w:p>
                          <w:p w:rsidR="001C58CC" w:rsidRDefault="001C58CC" w:rsidP="001C5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แหน่ง.............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:rsidR="001C58CC" w:rsidRDefault="001C58CC" w:rsidP="001C5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0814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ที่เกี่ยวข้องกับการจัดซื้อจัดจ้าง)</w:t>
                            </w:r>
                          </w:p>
                          <w:p w:rsidR="001C58CC" w:rsidRDefault="001C58CC" w:rsidP="001C58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6pt;margin-top:40.25pt;width:242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" fillcolor="white [3201]" stroked="f" strokeweight=".5pt">
                <v:textbox>
                  <w:txbxContent>
                    <w:p w:rsidR="001C58CC" w:rsidRDefault="001C58CC" w:rsidP="001C58C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....)</w:t>
                      </w:r>
                    </w:p>
                    <w:p w:rsidR="001C58CC" w:rsidRDefault="001C58CC" w:rsidP="001C58C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แหน่ง.............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:rsidR="001C58CC" w:rsidRDefault="001C58CC" w:rsidP="001C58C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08149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ที่เกี่ยวข้องกับการจัดซื้อจัดจ้าง)</w:t>
                      </w:r>
                    </w:p>
                    <w:p w:rsidR="001C58CC" w:rsidRDefault="001C58CC" w:rsidP="001C58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1499" w:rsidRPr="00081499">
        <w:rPr>
          <w:rFonts w:ascii="TH SarabunIT๙" w:hAnsi="TH SarabunIT๙" w:cs="TH SarabunIT๙"/>
          <w:sz w:val="32"/>
          <w:szCs w:val="32"/>
          <w:cs/>
        </w:rPr>
        <w:t>มีการปฏิบัติต่อผู้เสนอราคาหรือผู้ขายหรือผู้รับจ้างตามระเบียบ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กระทรวงการคลังว่าด้วยการจัดซื้อ     จัดจ้างและการบริหารพัสดุภาครัฐ พ.ศ. 2560 </w:t>
      </w:r>
      <w:r w:rsidR="00081499" w:rsidRPr="00081499">
        <w:rPr>
          <w:rFonts w:ascii="TH SarabunIT๙" w:hAnsi="TH SarabunIT๙" w:cs="TH SarabunIT๙"/>
          <w:sz w:val="32"/>
          <w:szCs w:val="32"/>
          <w:cs/>
        </w:rPr>
        <w:t>และขั้นตอนอย่างเท่าเทียมกัน</w:t>
      </w:r>
      <w:r w:rsidR="00081499" w:rsidRPr="00081499">
        <w:rPr>
          <w:rFonts w:ascii="TH SarabunIT๙" w:hAnsi="TH SarabunIT๙" w:cs="TH SarabunIT๙"/>
          <w:sz w:val="32"/>
          <w:szCs w:val="32"/>
        </w:rPr>
        <w:cr/>
      </w:r>
    </w:p>
    <w:p w:rsidR="001C58CC" w:rsidRPr="00081499" w:rsidRDefault="001C58CC" w:rsidP="001C58C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C58CC" w:rsidRPr="00081499" w:rsidSect="001C58CC">
      <w:type w:val="continuous"/>
      <w:pgSz w:w="12240" w:h="15840"/>
      <w:pgMar w:top="851" w:right="1134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50" w:rsidRDefault="00580D50" w:rsidP="00081499">
      <w:pPr>
        <w:spacing w:after="0" w:line="240" w:lineRule="auto"/>
      </w:pPr>
      <w:r>
        <w:separator/>
      </w:r>
    </w:p>
  </w:endnote>
  <w:endnote w:type="continuationSeparator" w:id="0">
    <w:p w:rsidR="00580D50" w:rsidRDefault="00580D50" w:rsidP="0008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50" w:rsidRDefault="00580D50" w:rsidP="00081499">
      <w:pPr>
        <w:spacing w:after="0" w:line="240" w:lineRule="auto"/>
      </w:pPr>
      <w:r>
        <w:separator/>
      </w:r>
    </w:p>
  </w:footnote>
  <w:footnote w:type="continuationSeparator" w:id="0">
    <w:p w:rsidR="00580D50" w:rsidRDefault="00580D50" w:rsidP="0008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359B"/>
    <w:multiLevelType w:val="hybridMultilevel"/>
    <w:tmpl w:val="2334DFA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1E1B12"/>
    <w:multiLevelType w:val="hybridMultilevel"/>
    <w:tmpl w:val="A5285C22"/>
    <w:lvl w:ilvl="0" w:tplc="DB828840">
      <w:numFmt w:val="bullet"/>
      <w:lvlText w:val=""/>
      <w:lvlJc w:val="left"/>
      <w:pPr>
        <w:ind w:left="1069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85C50C7"/>
    <w:multiLevelType w:val="hybridMultilevel"/>
    <w:tmpl w:val="6486CB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50295B"/>
    <w:multiLevelType w:val="hybridMultilevel"/>
    <w:tmpl w:val="C47E98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E028A7"/>
    <w:multiLevelType w:val="hybridMultilevel"/>
    <w:tmpl w:val="4E9E9B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99"/>
    <w:rsid w:val="00081499"/>
    <w:rsid w:val="00164E55"/>
    <w:rsid w:val="001C58CC"/>
    <w:rsid w:val="002D7DF1"/>
    <w:rsid w:val="00580D50"/>
    <w:rsid w:val="008C5CE7"/>
    <w:rsid w:val="00A1223D"/>
    <w:rsid w:val="00A82DFE"/>
    <w:rsid w:val="00A854E5"/>
    <w:rsid w:val="00AF0F9F"/>
    <w:rsid w:val="00B528CD"/>
    <w:rsid w:val="00BB099C"/>
    <w:rsid w:val="00C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DEA21-6538-49B3-BCF4-487E158E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1499"/>
  </w:style>
  <w:style w:type="paragraph" w:styleId="a5">
    <w:name w:val="footer"/>
    <w:basedOn w:val="a"/>
    <w:link w:val="a6"/>
    <w:uiPriority w:val="99"/>
    <w:unhideWhenUsed/>
    <w:rsid w:val="00081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1499"/>
  </w:style>
  <w:style w:type="paragraph" w:styleId="a7">
    <w:name w:val="List Paragraph"/>
    <w:basedOn w:val="a"/>
    <w:uiPriority w:val="34"/>
    <w:qFormat/>
    <w:rsid w:val="0008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Rmutto68</cp:lastModifiedBy>
  <cp:revision>2</cp:revision>
  <cp:lastPrinted>2024-07-24T04:11:00Z</cp:lastPrinted>
  <dcterms:created xsi:type="dcterms:W3CDTF">2024-08-14T06:41:00Z</dcterms:created>
  <dcterms:modified xsi:type="dcterms:W3CDTF">2024-08-14T06:41:00Z</dcterms:modified>
</cp:coreProperties>
</file>